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1"/>
        <w:tblW w:w="10509" w:type="dxa"/>
        <w:tblLook w:val="04A0"/>
      </w:tblPr>
      <w:tblGrid>
        <w:gridCol w:w="10509"/>
      </w:tblGrid>
      <w:tr w:rsidR="006C64FE" w:rsidTr="00D25705">
        <w:trPr>
          <w:trHeight w:val="547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D257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6C64FE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l-GR" w:eastAsia="el-GR"/>
              </w:rPr>
              <w:t>ΟΙΚΟΝΟΜΙΚΗ ΠΡΟΣΦΟΡΑ</w:t>
            </w:r>
          </w:p>
        </w:tc>
      </w:tr>
      <w:tr w:rsidR="006C64FE" w:rsidTr="00D25705">
        <w:trPr>
          <w:trHeight w:val="397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  <w:tr w:rsidR="006C64FE" w:rsidTr="00D25705">
        <w:trPr>
          <w:trHeight w:val="402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  <w:tr w:rsidR="006C64FE" w:rsidTr="00D25705">
        <w:trPr>
          <w:trHeight w:val="550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</w:tbl>
    <w:tbl>
      <w:tblPr>
        <w:tblW w:w="10612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5382"/>
        <w:gridCol w:w="1317"/>
        <w:gridCol w:w="1134"/>
        <w:gridCol w:w="1097"/>
        <w:gridCol w:w="1048"/>
      </w:tblGrid>
      <w:tr w:rsidR="00D25705" w:rsidRPr="00FB4946" w:rsidTr="00D25705">
        <w:trPr>
          <w:trHeight w:val="935"/>
          <w:jc w:val="center"/>
        </w:trPr>
        <w:tc>
          <w:tcPr>
            <w:tcW w:w="634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α/α</w:t>
            </w:r>
          </w:p>
        </w:tc>
        <w:tc>
          <w:tcPr>
            <w:tcW w:w="5382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Περιγραφή ενδεικτικού υλικού</w:t>
            </w:r>
          </w:p>
        </w:tc>
        <w:tc>
          <w:tcPr>
            <w:tcW w:w="1317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134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Ποσότητα</w:t>
            </w:r>
          </w:p>
        </w:tc>
        <w:tc>
          <w:tcPr>
            <w:tcW w:w="1097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Τιμή Μονάδας € (χωρίς ΦΠΑ)</w:t>
            </w:r>
          </w:p>
        </w:tc>
        <w:tc>
          <w:tcPr>
            <w:tcW w:w="1048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Δαπάνη υλικού € (χωρίς ΦΠΑ)</w:t>
            </w: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 w:eastAsia="el-GR"/>
              </w:rPr>
            </w:pPr>
          </w:p>
        </w:tc>
        <w:tc>
          <w:tcPr>
            <w:tcW w:w="5382" w:type="dxa"/>
            <w:vAlign w:val="center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ΣΩΛΗΝΕΣ ΥΔΡΕΥΣΗΣ</w:t>
            </w:r>
          </w:p>
        </w:tc>
        <w:tc>
          <w:tcPr>
            <w:tcW w:w="1317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097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από PVC Φ250 PN 16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από PVC Φ225 PN 16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από PVC Φ200 PN 16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από PVC Φ110 PN 16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από PVC Φ90 PN16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PE 80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τουμπόραμα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Φ18 μαύρο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PE 80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τουμπόραμα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 Φ22 μαύρο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Σωλήνας ύδρευσης 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PE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100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τουμπόραμα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 Φ28 μαύρο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   Μ.Μ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ύδρευσης PE 100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τουμπόραμα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 Φ32 μαύρο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79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ΟΡΕΙΧΑΛΚΙΝΑ ΥΛΙΚΑ</w:t>
            </w:r>
          </w:p>
        </w:tc>
        <w:tc>
          <w:tcPr>
            <w:tcW w:w="1317" w:type="dxa"/>
            <w:noWrap/>
            <w:vAlign w:val="center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Φ18 αρσ.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Φ18 θηλ.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Φ22 αρσ.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Φ22 θηλ.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Φ28 αρσ.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Φ28 θηλ.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Φ32 αρσ.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Φ32 θηλ.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Εξάρτημα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σύνδεσης Φ18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Εξάρτημα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σύνδεσης Φ22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Εξάρτημα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σύνδεσης Φ28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Εξάρτημα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σύνδεσης Φ32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ΟΡΕΙΧΑΛΚΙΝΟΙ ΚΡΟΥΝΟΙ - ΔΙΚΛΕΙΔΕΣ -ΒΑΝΕΣ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Βάνα CIM 1/2''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160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1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 w:eastAsia="el-GR"/>
              </w:rPr>
              <w:t>1/4''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1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 w:eastAsia="el-GR"/>
              </w:rPr>
              <w:t>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2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 w:eastAsia="el-GR"/>
              </w:rPr>
              <w:t>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CIM 3''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ΧΥΤΟΣΙΔΗΡΑ ΤΕΜΑΧΙΑ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Φ63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) για σωλήνα Φ63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lastRenderedPageBreak/>
              <w:t>μακρύλαιμος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lastRenderedPageBreak/>
              <w:t>ΤΜΧ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lastRenderedPageBreak/>
              <w:t>32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Φ90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) για σωλήνα Φ90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μακρύλαιμος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Φ110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Φ160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) για σωλήνα Φ225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μακρύλαιμος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) για σωλήνα Φ250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μακρύλαιμος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80x90 τορναρισμένος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) για σωλήνα 80x90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ατορνάριστος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Χυτοσίδηρος σύνδεσμος (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Ζιμπώ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) για σωλήνα 250x280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ευθέων άκρων Φ60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ευθέων άκρων Φ90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Βάνα ευθέων άκρων Φ100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Τάπα θηλυκή Φ63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Τάπα θηλυκή Φ90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ΚΟΛΛΑΡΑ - ΣΕΛΛΕΣ ΠΑΡΟΧΗΣ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PVC Φ63x1/2''  μπλε με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ορειχ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. σπείρωμα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PVC Φ63x3/4''   -//-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PVC Φ90x1/2''   -//-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PVC Φ90x3/4''  -//-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Φ60x1/2''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Φ60x3/4''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Φ80x1/2''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Φ80x3/4''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Φ100x1/2''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παροχής ύδρευσης Αμιάντου Φ100x3/4''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Κολλάρο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Φ63x1'' χυτό PN 16 μπλε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Σέλλα παροχής Φ140x3/4'' PN 16 Μπλε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Σέλλα ταχείας επισκευής 60-67 20cm ΙΝΟΧ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ΕΞΑΡΤΗΜΑΤΑ ΓΑΛΒΑΝΙΖΕ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59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 w:eastAsia="el-GR"/>
              </w:rPr>
              <w:t>1/2''''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</w:t>
            </w:r>
            <w:r w:rsidRPr="00FB494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 w:eastAsia="el-GR"/>
              </w:rPr>
              <w:t xml:space="preserve">3/4'''' 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Νίπελ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Συστολή Αμερικής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3/4'' x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Συστολή Αμερικής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1'' x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lastRenderedPageBreak/>
              <w:t>70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Νιπελογωνία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Νιπελογωνία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Νιπελογωνία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15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αρσενική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αρσενική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αρσενική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θηλυκή 1/2''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θηλυκή 3/4''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Τάπα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θηλυκή 1''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79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ΤΑΦ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γαλβανιζέ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2''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Σωληνομαστός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. 2'' 20cm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15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Σωληνομαστός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γαλβ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. 2'' 20cm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ΣΩΛΗΝΕΣ ΑΠΟΧΕΤΕΥΣΗΣ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Σωλήνας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από PVC Φ100 PN 10atm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45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Σωλήνας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από  PVC Φ125 PN 10atm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Σωλήνας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PVC Φ140 PN 10atm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ΥΛΙΚΑ ΑΠΟΧΕΤΕΥΣΗΣ ΑΠΟ PVC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90ᵒ PVC Φ100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90ᵒ PVC Φ125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90ᵒ PVC Φ140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45ᵒ PVC Φ100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45ᵒ PVC Φ125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Γωνία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αποχ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/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σεως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45ᵒ PVC Φ140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ΕΞΑΡΤΗΜΑΤΑ ΠΛΑΣΤΙΚΑ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Μανσόν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Φ63 10atm PVC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Είσοδος γραμμής PVC Φ63x2'' PN 10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atm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Εξάρτημα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ρακόρ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τουμποράματος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σύνδεσης Φ63 ΚΟΧΛ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ΣΩΛΗΝΕΣ ΧΑΛΚΟΥ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χαλκού Φ22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χαλκού Φ18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60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Σωλήνας χαλκού Φ15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Μ.Μ.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ΕΞΑΡΤΗΜΑΤΑ ΧΑΛΚΟΥ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ΤΑΦ χαλκού 22x15x22 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ΤΑΦ χαλκού 18x15x18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ΤΑΦ χαλκού 15x15x15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Συστολές χαλκού Φ22x18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Συστολές χαλκού Φ18x15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Μούφα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χαλκού Φ22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Μούφα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χαλκού Φ18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104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Μαστός χαλκού αρσενικός Φ22x1/2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105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Μαστός χαλκού αρσενικός Φ15x1/2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30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106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Καμπύλες χαλκού Φ22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107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Καμπύλες χαλκού Φ18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108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Καμπύλες χαλκού Φ15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109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Στηρίγματα χαλκού Φ22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110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Στηρίγματα χαλκού Φ18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111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Στηρίγματα χαλκού Φ15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80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lastRenderedPageBreak/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ΥΛΙΚΑ ΥΔΡΑΥΛΙΚΩΝ ΕΓΚΑΤΑΣΤΑΣΕΩΝ &amp; ΘΕΡΜΑΝΣΗΣ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112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Βρύση ορειχάλκινη (κάνουλα) 1/2'' τύπου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Hydrosfere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90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113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Βρύση </w:t>
            </w:r>
            <w:proofErr w:type="spellStart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αντιπαγωτική</w:t>
            </w:r>
            <w:proofErr w:type="spellEnd"/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1/2 τύπου CHERBROS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ΤΜΧ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285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9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3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2231" w:type="dxa"/>
            <w:gridSpan w:val="2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ΣΥΝΟΛΟ ΑΞΙΑΣ</w:t>
            </w: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0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2231" w:type="dxa"/>
            <w:gridSpan w:val="2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ΣΥΝΟΛΟ ΦΠΑ 24%</w:t>
            </w: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D25705" w:rsidRPr="00FB4946" w:rsidTr="00D25705">
        <w:trPr>
          <w:trHeight w:val="300"/>
          <w:jc w:val="center"/>
        </w:trPr>
        <w:tc>
          <w:tcPr>
            <w:tcW w:w="634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5382" w:type="dxa"/>
            <w:noWrap/>
            <w:vAlign w:val="bottom"/>
            <w:hideMark/>
          </w:tcPr>
          <w:p w:rsidR="00D25705" w:rsidRPr="00FB4946" w:rsidRDefault="00D25705" w:rsidP="007F18EE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317" w:type="dxa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2231" w:type="dxa"/>
            <w:gridSpan w:val="2"/>
            <w:noWrap/>
            <w:vAlign w:val="bottom"/>
            <w:hideMark/>
          </w:tcPr>
          <w:p w:rsidR="00D25705" w:rsidRPr="00FB4946" w:rsidRDefault="00D25705" w:rsidP="007F18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FB494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ΤΕΛΙΚΗ ΑΞΙΑ</w:t>
            </w:r>
          </w:p>
        </w:tc>
        <w:tc>
          <w:tcPr>
            <w:tcW w:w="1048" w:type="dxa"/>
            <w:noWrap/>
            <w:vAlign w:val="bottom"/>
            <w:hideMark/>
          </w:tcPr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D25705" w:rsidRPr="00FB4946" w:rsidRDefault="00D25705" w:rsidP="007F18E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</w:tbl>
    <w:p w:rsidR="00D25705" w:rsidRDefault="00D25705" w:rsidP="00D25705">
      <w:pPr>
        <w:pStyle w:val="normalwithoutspacing"/>
        <w:tabs>
          <w:tab w:val="left" w:pos="8055"/>
        </w:tabs>
        <w:rPr>
          <w:rFonts w:asciiTheme="minorHAnsi" w:hAnsiTheme="minorHAnsi" w:cstheme="minorHAnsi"/>
          <w:b/>
          <w:sz w:val="24"/>
          <w:szCs w:val="24"/>
        </w:rPr>
      </w:pPr>
      <w:r w:rsidRPr="00FB4946">
        <w:rPr>
          <w:rFonts w:asciiTheme="minorHAnsi" w:hAnsiTheme="minorHAnsi" w:cstheme="minorHAnsi"/>
          <w:iCs/>
          <w:color w:val="000000" w:themeColor="text1"/>
        </w:rPr>
        <w:tab/>
      </w:r>
    </w:p>
    <w:p w:rsidR="00D25705" w:rsidRPr="00D25705" w:rsidRDefault="00D25705" w:rsidP="00D25705">
      <w:pPr>
        <w:rPr>
          <w:lang w:val="el-GR" w:eastAsia="zh-CN"/>
        </w:rPr>
      </w:pPr>
    </w:p>
    <w:p w:rsidR="00D25705" w:rsidRPr="00D25705" w:rsidRDefault="00D25705" w:rsidP="00D25705">
      <w:pPr>
        <w:rPr>
          <w:lang w:val="el-GR" w:eastAsia="zh-CN"/>
        </w:rPr>
      </w:pPr>
    </w:p>
    <w:p w:rsidR="00D25705" w:rsidRPr="00D25705" w:rsidRDefault="00D25705" w:rsidP="00D25705">
      <w:pPr>
        <w:rPr>
          <w:lang w:val="el-GR" w:eastAsia="zh-CN"/>
        </w:rPr>
      </w:pPr>
    </w:p>
    <w:p w:rsidR="00D25705" w:rsidRPr="00D25705" w:rsidRDefault="00D25705" w:rsidP="00D25705">
      <w:pPr>
        <w:rPr>
          <w:rFonts w:asciiTheme="minorHAnsi" w:hAnsiTheme="minorHAnsi" w:cstheme="minorHAnsi"/>
          <w:sz w:val="24"/>
          <w:szCs w:val="24"/>
          <w:lang w:val="el-GR" w:eastAsia="zh-CN"/>
        </w:rPr>
      </w:pPr>
    </w:p>
    <w:p w:rsidR="00F90629" w:rsidRPr="00A3164A" w:rsidRDefault="00D25705" w:rsidP="00D25705">
      <w:pPr>
        <w:tabs>
          <w:tab w:val="left" w:pos="4650"/>
        </w:tabs>
        <w:rPr>
          <w:rFonts w:asciiTheme="minorHAnsi" w:hAnsiTheme="minorHAnsi" w:cstheme="minorHAnsi"/>
          <w:b/>
          <w:sz w:val="24"/>
          <w:szCs w:val="24"/>
          <w:lang w:val="el-GR" w:eastAsia="zh-CN"/>
        </w:rPr>
      </w:pPr>
      <w:r w:rsidRPr="00D25705">
        <w:rPr>
          <w:rFonts w:asciiTheme="minorHAnsi" w:hAnsiTheme="minorHAnsi" w:cstheme="minorHAnsi"/>
          <w:sz w:val="24"/>
          <w:szCs w:val="24"/>
          <w:lang w:val="el-GR" w:eastAsia="zh-CN"/>
        </w:rPr>
        <w:tab/>
      </w:r>
      <w:r w:rsidRPr="00A3164A">
        <w:rPr>
          <w:rFonts w:asciiTheme="minorHAnsi" w:hAnsiTheme="minorHAnsi" w:cstheme="minorHAnsi"/>
          <w:b/>
          <w:sz w:val="24"/>
          <w:szCs w:val="24"/>
          <w:lang w:val="el-GR" w:eastAsia="zh-CN"/>
        </w:rPr>
        <w:t xml:space="preserve">Ο ΠΡΟΣΦΕΡΩΝ </w:t>
      </w:r>
    </w:p>
    <w:sectPr w:rsidR="00F90629" w:rsidRPr="00A3164A" w:rsidSect="00777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37" w:rsidRDefault="00075237" w:rsidP="006C64FE">
      <w:r>
        <w:separator/>
      </w:r>
    </w:p>
  </w:endnote>
  <w:endnote w:type="continuationSeparator" w:id="0">
    <w:p w:rsidR="00075237" w:rsidRDefault="00075237" w:rsidP="006C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|?|?|?||?||??||??||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37" w:rsidRDefault="00075237" w:rsidP="006C64FE">
      <w:r>
        <w:separator/>
      </w:r>
    </w:p>
  </w:footnote>
  <w:footnote w:type="continuationSeparator" w:id="0">
    <w:p w:rsidR="00075237" w:rsidRDefault="00075237" w:rsidP="006C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347B08"/>
    <w:multiLevelType w:val="multilevel"/>
    <w:tmpl w:val="0F0CAC3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4FE"/>
    <w:rsid w:val="00075237"/>
    <w:rsid w:val="00160CC1"/>
    <w:rsid w:val="00263AA6"/>
    <w:rsid w:val="002853AD"/>
    <w:rsid w:val="003A182A"/>
    <w:rsid w:val="00507834"/>
    <w:rsid w:val="006C64FE"/>
    <w:rsid w:val="00777CCE"/>
    <w:rsid w:val="00783ECE"/>
    <w:rsid w:val="00792E2F"/>
    <w:rsid w:val="007F126F"/>
    <w:rsid w:val="00862221"/>
    <w:rsid w:val="008E2616"/>
    <w:rsid w:val="00A3164A"/>
    <w:rsid w:val="00B02F44"/>
    <w:rsid w:val="00BC5215"/>
    <w:rsid w:val="00D25705"/>
    <w:rsid w:val="00F43C82"/>
    <w:rsid w:val="00F9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6C64F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64F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64F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64F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64F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6C64F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64F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64F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64F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64F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6C64F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C64F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C64FE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C64F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semiHidden/>
    <w:rsid w:val="006C64F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6C64FE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6C64FE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6C64FE"/>
    <w:rPr>
      <w:rFonts w:asciiTheme="majorHAnsi" w:eastAsiaTheme="majorEastAsia" w:hAnsiTheme="majorHAnsi" w:cstheme="majorBidi"/>
      <w:lang w:val="en-US"/>
    </w:rPr>
  </w:style>
  <w:style w:type="character" w:styleId="-">
    <w:name w:val="Hyperlink"/>
    <w:basedOn w:val="a0"/>
    <w:uiPriority w:val="99"/>
    <w:semiHidden/>
    <w:unhideWhenUsed/>
    <w:rsid w:val="006C64F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C64FE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endnote text"/>
    <w:basedOn w:val="a"/>
    <w:link w:val="Char1"/>
    <w:uiPriority w:val="99"/>
    <w:semiHidden/>
    <w:unhideWhenUsed/>
    <w:rsid w:val="006C64FE"/>
    <w:pPr>
      <w:suppressAutoHyphens/>
      <w:spacing w:after="120"/>
      <w:jc w:val="both"/>
    </w:pPr>
    <w:rPr>
      <w:rFonts w:ascii="Calibri" w:hAnsi="Calibri" w:cs="Calibri"/>
      <w:lang w:val="en-GB" w:eastAsia="zh-CN"/>
    </w:rPr>
  </w:style>
  <w:style w:type="character" w:customStyle="1" w:styleId="Char1">
    <w:name w:val="Κείμενο σημείωσης τέλους Char"/>
    <w:basedOn w:val="a0"/>
    <w:link w:val="a5"/>
    <w:uiPriority w:val="99"/>
    <w:semiHidden/>
    <w:rsid w:val="006C64F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6">
    <w:name w:val="Body Text"/>
    <w:basedOn w:val="a"/>
    <w:link w:val="Char2"/>
    <w:uiPriority w:val="99"/>
    <w:semiHidden/>
    <w:unhideWhenUsed/>
    <w:rsid w:val="006C64FE"/>
    <w:pPr>
      <w:suppressAutoHyphens/>
      <w:spacing w:after="240"/>
      <w:jc w:val="both"/>
    </w:pPr>
    <w:rPr>
      <w:rFonts w:ascii="Calibri" w:hAnsi="Calibri" w:cs="Calibri"/>
      <w:sz w:val="22"/>
      <w:szCs w:val="22"/>
      <w:lang w:val="en-GB" w:eastAsia="zh-CN"/>
    </w:rPr>
  </w:style>
  <w:style w:type="character" w:customStyle="1" w:styleId="Char2">
    <w:name w:val="Σώμα κειμένου Char"/>
    <w:basedOn w:val="a0"/>
    <w:link w:val="a6"/>
    <w:uiPriority w:val="99"/>
    <w:semiHidden/>
    <w:rsid w:val="006C64FE"/>
    <w:rPr>
      <w:rFonts w:ascii="Calibri" w:eastAsia="Times New Roman" w:hAnsi="Calibri" w:cs="Calibri"/>
      <w:lang w:val="en-GB" w:eastAsia="zh-CN"/>
    </w:rPr>
  </w:style>
  <w:style w:type="paragraph" w:styleId="a7">
    <w:name w:val="Balloon Text"/>
    <w:basedOn w:val="a"/>
    <w:link w:val="Char3"/>
    <w:uiPriority w:val="99"/>
    <w:semiHidden/>
    <w:unhideWhenUsed/>
    <w:rsid w:val="006C64FE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6C64F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6C64FE"/>
    <w:pPr>
      <w:ind w:left="720"/>
      <w:contextualSpacing/>
    </w:pPr>
  </w:style>
  <w:style w:type="paragraph" w:customStyle="1" w:styleId="Standard">
    <w:name w:val="Standard"/>
    <w:uiPriority w:val="99"/>
    <w:rsid w:val="006C6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normalwithoutspacing">
    <w:name w:val="normal_without_spacing"/>
    <w:basedOn w:val="a"/>
    <w:uiPriority w:val="99"/>
    <w:rsid w:val="006C64FE"/>
    <w:pPr>
      <w:suppressAutoHyphens/>
      <w:spacing w:after="60"/>
      <w:jc w:val="both"/>
    </w:pPr>
    <w:rPr>
      <w:rFonts w:ascii="Calibri" w:hAnsi="Calibri" w:cs="Calibri"/>
      <w:sz w:val="22"/>
      <w:szCs w:val="22"/>
      <w:lang w:val="el-GR" w:eastAsia="zh-CN"/>
    </w:rPr>
  </w:style>
  <w:style w:type="paragraph" w:customStyle="1" w:styleId="ChapterTitle">
    <w:name w:val="ChapterTitle"/>
    <w:basedOn w:val="a"/>
    <w:next w:val="a"/>
    <w:rsid w:val="006C64F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val="el-GR" w:eastAsia="zh-CN"/>
    </w:rPr>
  </w:style>
  <w:style w:type="paragraph" w:customStyle="1" w:styleId="SectionTitle">
    <w:name w:val="SectionTitle"/>
    <w:basedOn w:val="a"/>
    <w:next w:val="1"/>
    <w:rsid w:val="006C64F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val="el-GR" w:eastAsia="zh-CN"/>
    </w:rPr>
  </w:style>
  <w:style w:type="character" w:customStyle="1" w:styleId="a9">
    <w:name w:val="Χαρακτήρες υποσημείωσης"/>
    <w:rsid w:val="006C64FE"/>
    <w:rPr>
      <w:vertAlign w:val="superscript"/>
    </w:rPr>
  </w:style>
  <w:style w:type="character" w:customStyle="1" w:styleId="aa">
    <w:name w:val="Χαρακτήρες σημείωσης τέλους"/>
    <w:rsid w:val="006C64FE"/>
    <w:rPr>
      <w:vertAlign w:val="superscript"/>
    </w:rPr>
  </w:style>
  <w:style w:type="character" w:customStyle="1" w:styleId="ab">
    <w:name w:val="Σύμβολο υποσημείωσης"/>
    <w:rsid w:val="006C64FE"/>
    <w:rPr>
      <w:vertAlign w:val="superscript"/>
    </w:rPr>
  </w:style>
  <w:style w:type="character" w:customStyle="1" w:styleId="10">
    <w:name w:val="Παραπομπή σημείωσης τέλους1"/>
    <w:rsid w:val="006C64FE"/>
    <w:rPr>
      <w:vertAlign w:val="superscript"/>
    </w:rPr>
  </w:style>
  <w:style w:type="character" w:customStyle="1" w:styleId="DeltaViewInsertion">
    <w:name w:val="DeltaView Insertion"/>
    <w:rsid w:val="006C64FE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6C64FE"/>
    <w:rPr>
      <w:rFonts w:ascii="Times New Roman" w:hAnsi="Times New Roman" w:cs="Times New Roman" w:hint="default"/>
      <w:b/>
      <w:bCs w:val="0"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901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16</cp:revision>
  <dcterms:created xsi:type="dcterms:W3CDTF">2020-09-11T11:08:00Z</dcterms:created>
  <dcterms:modified xsi:type="dcterms:W3CDTF">2021-05-11T11:58:00Z</dcterms:modified>
</cp:coreProperties>
</file>