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479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6"/>
        <w:gridCol w:w="4529"/>
      </w:tblGrid>
      <w:tr w:rsidR="00B61018" w:rsidRPr="00C54488" w:rsidTr="0016029D">
        <w:trPr>
          <w:trHeight w:val="1427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018" w:rsidRPr="008B37BC" w:rsidRDefault="00B61018" w:rsidP="0016029D">
            <w:pPr>
              <w:ind w:left="-36" w:firstLine="36"/>
              <w:rPr>
                <w:b/>
                <w:lang w:val="el-GR"/>
              </w:rPr>
            </w:pPr>
            <w:r w:rsidRPr="008B37BC">
              <w:rPr>
                <w:b/>
                <w:szCs w:val="22"/>
                <w:lang w:val="el-GR"/>
              </w:rPr>
              <w:t>ΕΛΛΗΝΙΚΗ  ΔΗΜΟΚΡΑΤΙΑ</w:t>
            </w:r>
          </w:p>
          <w:p w:rsidR="00B61018" w:rsidRPr="008B37BC" w:rsidRDefault="00B61018" w:rsidP="0016029D">
            <w:pPr>
              <w:ind w:left="-36" w:firstLine="36"/>
              <w:rPr>
                <w:b/>
                <w:lang w:val="el-GR"/>
              </w:rPr>
            </w:pPr>
            <w:r w:rsidRPr="008B37BC">
              <w:rPr>
                <w:b/>
                <w:szCs w:val="22"/>
                <w:lang w:val="el-GR"/>
              </w:rPr>
              <w:t xml:space="preserve">ΝΟΜΟΣ  </w:t>
            </w:r>
            <w:r w:rsidRPr="00356F7F">
              <w:rPr>
                <w:szCs w:val="22"/>
                <w:lang w:val="el-GR" w:eastAsia="el-GR"/>
              </w:rPr>
              <w:t xml:space="preserve"> </w:t>
            </w:r>
            <w:r w:rsidRPr="00356F7F">
              <w:rPr>
                <w:b/>
                <w:szCs w:val="22"/>
                <w:lang w:val="el-GR"/>
              </w:rPr>
              <w:t>ΔΡΑΜΑΣ</w:t>
            </w:r>
          </w:p>
          <w:p w:rsidR="00B61018" w:rsidRPr="008B37BC" w:rsidRDefault="00B61018" w:rsidP="0016029D">
            <w:pPr>
              <w:ind w:left="-36" w:firstLine="36"/>
              <w:rPr>
                <w:b/>
                <w:lang w:val="el-GR"/>
              </w:rPr>
            </w:pPr>
            <w:r w:rsidRPr="008B37BC">
              <w:rPr>
                <w:b/>
                <w:szCs w:val="22"/>
                <w:lang w:val="el-GR"/>
              </w:rPr>
              <w:t xml:space="preserve">ΔΗΜΟΣ  </w:t>
            </w:r>
            <w:r w:rsidRPr="00356F7F">
              <w:rPr>
                <w:szCs w:val="22"/>
                <w:lang w:val="el-GR" w:eastAsia="el-GR"/>
              </w:rPr>
              <w:t xml:space="preserve"> </w:t>
            </w:r>
            <w:r w:rsidRPr="00356F7F">
              <w:rPr>
                <w:b/>
                <w:szCs w:val="22"/>
                <w:lang w:val="el-GR"/>
              </w:rPr>
              <w:t>ΠΡΟΣΟΤΣΑΝΗΣ</w:t>
            </w:r>
          </w:p>
          <w:p w:rsidR="00B61018" w:rsidRPr="008B37BC" w:rsidRDefault="00B61018" w:rsidP="0016029D">
            <w:pPr>
              <w:ind w:left="-36" w:firstLine="36"/>
              <w:rPr>
                <w:lang w:val="el-GR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B61018" w:rsidRPr="00BE3A8C" w:rsidRDefault="00B61018" w:rsidP="0016029D">
            <w:pPr>
              <w:ind w:left="-36" w:firstLine="36"/>
              <w:jc w:val="center"/>
              <w:rPr>
                <w:b/>
                <w:lang w:val="el-GR"/>
              </w:rPr>
            </w:pPr>
            <w:r w:rsidRPr="00BE3A8C">
              <w:rPr>
                <w:b/>
                <w:szCs w:val="22"/>
                <w:lang w:val="el-GR"/>
              </w:rPr>
              <w:t>«</w:t>
            </w:r>
            <w:r w:rsidRPr="00356F7F">
              <w:rPr>
                <w:b/>
                <w:szCs w:val="22"/>
                <w:lang w:val="el-GR"/>
              </w:rPr>
              <w:t>ΠΡΟΜΗΘΕΙΑ ΕΞΟΠΛΙΣΜΟΥ ΓΙΑ ΤΗ ΣΥΛΛΟΓΗ ΚΑΙ ΚΟΜΠΟΣΤΟΠΟΙΗΣΗ ΠΡΟΔΙΑΛΕΓΜΕΝΩΝ ΟΡΓΑΝΙΚΩΝ ΑΠΟΒΛΗΤΩΝ ΤΟΥ</w:t>
            </w:r>
            <w:r w:rsidRPr="00356F7F">
              <w:rPr>
                <w:b/>
                <w:i/>
                <w:szCs w:val="22"/>
                <w:lang w:val="el-GR"/>
              </w:rPr>
              <w:t xml:space="preserve"> </w:t>
            </w:r>
            <w:r w:rsidRPr="00356F7F">
              <w:rPr>
                <w:b/>
                <w:szCs w:val="22"/>
                <w:lang w:val="el-GR"/>
              </w:rPr>
              <w:t>ΔΗΜΟΥ ΠΡΟΣΟΤΣΑΝΗΣ»</w:t>
            </w:r>
          </w:p>
          <w:p w:rsidR="00B61018" w:rsidRPr="008B37BC" w:rsidRDefault="00B61018" w:rsidP="0016029D">
            <w:pPr>
              <w:ind w:left="-36" w:hanging="180"/>
              <w:jc w:val="left"/>
              <w:rPr>
                <w:b/>
                <w:lang w:val="el-GR"/>
              </w:rPr>
            </w:pPr>
          </w:p>
          <w:p w:rsidR="00B61018" w:rsidRPr="00356F7F" w:rsidRDefault="00B61018" w:rsidP="0016029D">
            <w:pPr>
              <w:ind w:left="252"/>
              <w:jc w:val="left"/>
              <w:rPr>
                <w:b/>
                <w:lang w:val="el-GR"/>
              </w:rPr>
            </w:pPr>
            <w:r w:rsidRPr="008B37BC">
              <w:rPr>
                <w:b/>
                <w:szCs w:val="22"/>
              </w:rPr>
              <w:t xml:space="preserve">ΑΡ. ΜΕΛ. :  </w:t>
            </w:r>
            <w:r>
              <w:rPr>
                <w:b/>
                <w:szCs w:val="22"/>
                <w:lang w:val="el-GR"/>
              </w:rPr>
              <w:t>24/2023</w:t>
            </w:r>
          </w:p>
        </w:tc>
      </w:tr>
    </w:tbl>
    <w:p w:rsidR="00B61018" w:rsidRDefault="001F3A42" w:rsidP="00B61018">
      <w:pPr>
        <w:ind w:left="-851" w:right="-908"/>
        <w:jc w:val="center"/>
        <w:rPr>
          <w:b/>
          <w:color w:val="000000"/>
          <w:sz w:val="24"/>
          <w:lang w:val="el-GR"/>
        </w:rPr>
      </w:pPr>
      <w:r>
        <w:rPr>
          <w:b/>
          <w:color w:val="000000"/>
          <w:sz w:val="24"/>
          <w:lang w:val="el-GR"/>
        </w:rPr>
        <w:t xml:space="preserve">        </w:t>
      </w:r>
      <w:r w:rsidR="00B61018" w:rsidRPr="003220A7">
        <w:rPr>
          <w:b/>
          <w:color w:val="000000"/>
          <w:sz w:val="24"/>
        </w:rPr>
        <w:t>ΕΝΤΥΠΟ ΟΙΚΟΝΟΜΙΚΗΣ ΠΡΟΣΦΟΡΑΣ</w:t>
      </w:r>
    </w:p>
    <w:p w:rsidR="001F3A42" w:rsidRPr="001F3A42" w:rsidRDefault="001F3A42" w:rsidP="00B61018">
      <w:pPr>
        <w:ind w:left="-851" w:right="-908"/>
        <w:jc w:val="center"/>
        <w:rPr>
          <w:b/>
          <w:color w:val="000000"/>
          <w:sz w:val="24"/>
          <w:lang w:val="el-GR" w:eastAsia="el-GR"/>
        </w:rPr>
      </w:pPr>
      <w:r>
        <w:rPr>
          <w:b/>
          <w:color w:val="000000"/>
          <w:sz w:val="24"/>
          <w:lang w:val="el-GR"/>
        </w:rPr>
        <w:t xml:space="preserve">ΤΜΗΜΑ 1 </w:t>
      </w:r>
    </w:p>
    <w:p w:rsidR="001F3A42" w:rsidRPr="00C9565A" w:rsidRDefault="001F3A42" w:rsidP="001F3A42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Του  ………………………………………………………………………………………………………………………….</w:t>
      </w:r>
    </w:p>
    <w:p w:rsidR="001F3A42" w:rsidRPr="00C9565A" w:rsidRDefault="001F3A42" w:rsidP="001F3A42">
      <w:pPr>
        <w:shd w:val="clear" w:color="auto" w:fill="FFFFFF"/>
        <w:tabs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Έδρα …………………………………………………………………………………………………………………………..</w:t>
      </w:r>
    </w:p>
    <w:p w:rsidR="001F3A42" w:rsidRPr="00C9565A" w:rsidRDefault="001F3A42" w:rsidP="001F3A42">
      <w:pPr>
        <w:shd w:val="clear" w:color="auto" w:fill="FFFFFF"/>
        <w:tabs>
          <w:tab w:val="left" w:leader="dot" w:pos="7286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Τηλέφωνο ………………………………………………………………………………………………………………..</w:t>
      </w:r>
    </w:p>
    <w:p w:rsidR="001F3A42" w:rsidRPr="00C9565A" w:rsidRDefault="001F3A42" w:rsidP="001F3A42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n-US"/>
        </w:rPr>
        <w:t>Fax</w:t>
      </w:r>
      <w:r w:rsidRPr="00C9565A">
        <w:rPr>
          <w:rFonts w:asciiTheme="minorHAnsi" w:hAnsiTheme="minorHAnsi" w:cstheme="minorHAnsi"/>
          <w:szCs w:val="22"/>
          <w:lang w:val="el-GR"/>
        </w:rPr>
        <w:t>: ……………………………………………………………………………………………………………………………</w:t>
      </w:r>
    </w:p>
    <w:p w:rsidR="00B61018" w:rsidRDefault="00B61018" w:rsidP="00B61018">
      <w:pPr>
        <w:autoSpaceDE w:val="0"/>
        <w:autoSpaceDN w:val="0"/>
        <w:adjustRightInd w:val="0"/>
        <w:ind w:left="-851" w:right="-908"/>
        <w:jc w:val="center"/>
        <w:rPr>
          <w:sz w:val="24"/>
          <w:lang w:val="el-GR"/>
        </w:rPr>
      </w:pPr>
    </w:p>
    <w:tbl>
      <w:tblPr>
        <w:tblW w:w="96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4000"/>
        <w:gridCol w:w="1580"/>
        <w:gridCol w:w="1320"/>
        <w:gridCol w:w="1820"/>
      </w:tblGrid>
      <w:tr w:rsidR="00B61018" w:rsidRPr="006558B0" w:rsidTr="0016029D">
        <w:trPr>
          <w:trHeight w:val="510"/>
        </w:trPr>
        <w:tc>
          <w:tcPr>
            <w:tcW w:w="960" w:type="dxa"/>
            <w:shd w:val="clear" w:color="000000" w:fill="D9D9D9"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Α/Α</w:t>
            </w:r>
          </w:p>
        </w:tc>
        <w:tc>
          <w:tcPr>
            <w:tcW w:w="4000" w:type="dxa"/>
            <w:shd w:val="clear" w:color="000000" w:fill="D9D9D9"/>
            <w:hideMark/>
          </w:tcPr>
          <w:p w:rsidR="00B61018" w:rsidRPr="006558B0" w:rsidRDefault="00B61018" w:rsidP="0016029D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l-GR"/>
              </w:rPr>
              <w:t>ΤΜΗΜΑ 1. ΕΞΟΠΛΙΣΜΟΣ ΣΥΛΛΟΓΗΣ ΟΡΓΑΝΙΚΩΝ ΑΠΟΒΛΗΤΩΝ</w:t>
            </w:r>
          </w:p>
        </w:tc>
        <w:tc>
          <w:tcPr>
            <w:tcW w:w="1580" w:type="dxa"/>
            <w:shd w:val="clear" w:color="000000" w:fill="D9D9D9"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Ποσότητα</w:t>
            </w:r>
            <w:proofErr w:type="spellEnd"/>
          </w:p>
        </w:tc>
        <w:tc>
          <w:tcPr>
            <w:tcW w:w="1320" w:type="dxa"/>
            <w:shd w:val="clear" w:color="000000" w:fill="D9D9D9"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Τιμή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 </w:t>
            </w: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br/>
              <w:t>(€)</w:t>
            </w:r>
          </w:p>
        </w:tc>
        <w:tc>
          <w:tcPr>
            <w:tcW w:w="1820" w:type="dxa"/>
            <w:shd w:val="clear" w:color="000000" w:fill="D9D9D9"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Μερικό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Κόστος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 </w:t>
            </w: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br/>
              <w:t>(€)</w:t>
            </w:r>
          </w:p>
        </w:tc>
      </w:tr>
      <w:tr w:rsidR="00B61018" w:rsidRPr="006558B0" w:rsidTr="0016029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>Κάδοι μικροί 35</w:t>
            </w: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l</w:t>
            </w:r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 για οικιακή κομποστοποίηση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40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B61018" w:rsidRPr="006558B0" w:rsidTr="0016029D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>Κάδοι μεγάλοι  240</w:t>
            </w: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l</w:t>
            </w:r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>~330</w:t>
            </w: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l</w:t>
            </w:r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 κήπου/αυλών για οικιακή κομποστοποίηση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220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B61018" w:rsidRPr="006558B0" w:rsidTr="0016029D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>Κάδοι μεγάλοι 600-700</w:t>
            </w: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l</w:t>
            </w:r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 κήπου/αυλών για κομποστοποίηση δημόσιων χώρων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B61018" w:rsidRPr="006558B0" w:rsidTr="0016029D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Καφέ κάδος χωρητικότητας 120 λίτρων με ενσωματωμένο σύστημα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>εξουδετερωσης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 οσμών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70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B61018" w:rsidRPr="006558B0" w:rsidTr="0016029D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Καφέ κάδος χωρητικότητας 240 λίτρων με ενσωματωμένο σύστημα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>εξουδετερωσης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 οσμών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90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B61018" w:rsidRPr="006558B0" w:rsidTr="0016029D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Καφέ κάδος χωρητικότητας 360 λίτρων με ενσωματωμένο σύστημα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>εξουδετερωσης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 οσμών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B61018" w:rsidRPr="006558B0" w:rsidTr="0016029D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Καφέ κάδος χωρητικότητας 770 λίτρων με ενσωματωμένο σύστημα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>εξουδετερωσης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 οσμών για γεωργικά προϊόντα/κήπου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25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B61018" w:rsidRPr="001F3A42" w:rsidTr="0016029D">
        <w:trPr>
          <w:trHeight w:val="300"/>
        </w:trPr>
        <w:tc>
          <w:tcPr>
            <w:tcW w:w="7860" w:type="dxa"/>
            <w:gridSpan w:val="4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>Συνολικός Προϋπολογισμός Εξοπλισμού Τμήματος 1, άνευ ΦΠΑ 24%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61018" w:rsidRPr="00507968" w:rsidRDefault="00B61018" w:rsidP="0016029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</w:p>
        </w:tc>
      </w:tr>
      <w:tr w:rsidR="00B61018" w:rsidRPr="006558B0" w:rsidTr="0016029D">
        <w:trPr>
          <w:trHeight w:val="300"/>
        </w:trPr>
        <w:tc>
          <w:tcPr>
            <w:tcW w:w="7860" w:type="dxa"/>
            <w:gridSpan w:val="4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</w:rPr>
              <w:t>ΦΠΑ 24%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61018" w:rsidRPr="006558B0" w:rsidRDefault="00B61018" w:rsidP="0016029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</w:rPr>
            </w:pPr>
          </w:p>
        </w:tc>
      </w:tr>
      <w:tr w:rsidR="00B61018" w:rsidRPr="001F3A42" w:rsidTr="0016029D">
        <w:trPr>
          <w:trHeight w:val="555"/>
        </w:trPr>
        <w:tc>
          <w:tcPr>
            <w:tcW w:w="7860" w:type="dxa"/>
            <w:gridSpan w:val="4"/>
            <w:shd w:val="clear" w:color="auto" w:fill="auto"/>
            <w:vAlign w:val="center"/>
            <w:hideMark/>
          </w:tcPr>
          <w:p w:rsidR="00B61018" w:rsidRPr="006558B0" w:rsidRDefault="00B61018" w:rsidP="0016029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 xml:space="preserve">Συνολικός Προϋπολογισμός Εξοπλισμού Τμήματος 1, </w:t>
            </w: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>συμ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>/νου ΦΠΑ 24%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61018" w:rsidRPr="00507968" w:rsidRDefault="00B61018" w:rsidP="0016029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</w:p>
        </w:tc>
      </w:tr>
    </w:tbl>
    <w:p w:rsidR="00B02D2E" w:rsidRPr="00F617BC" w:rsidRDefault="00F617BC" w:rsidP="00F617BC">
      <w:pPr>
        <w:tabs>
          <w:tab w:val="left" w:pos="6237"/>
        </w:tabs>
        <w:rPr>
          <w:b/>
          <w:lang w:val="el-GR"/>
        </w:rPr>
      </w:pPr>
      <w:r>
        <w:rPr>
          <w:lang w:val="el-GR"/>
        </w:rPr>
        <w:tab/>
      </w:r>
      <w:r w:rsidRPr="00F617BC">
        <w:rPr>
          <w:b/>
          <w:lang w:val="el-GR"/>
        </w:rPr>
        <w:t xml:space="preserve">Ο ΠΡΟΣΦΕΡΩΝ </w:t>
      </w:r>
    </w:p>
    <w:sectPr w:rsidR="00B02D2E" w:rsidRPr="00F617BC" w:rsidSect="00B02D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7C9" w:rsidRDefault="005427C9" w:rsidP="001F3A42">
      <w:pPr>
        <w:spacing w:after="0"/>
      </w:pPr>
      <w:r>
        <w:separator/>
      </w:r>
    </w:p>
  </w:endnote>
  <w:endnote w:type="continuationSeparator" w:id="0">
    <w:p w:rsidR="005427C9" w:rsidRDefault="005427C9" w:rsidP="001F3A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7C9" w:rsidRDefault="005427C9" w:rsidP="001F3A42">
      <w:pPr>
        <w:spacing w:after="0"/>
      </w:pPr>
      <w:r>
        <w:separator/>
      </w:r>
    </w:p>
  </w:footnote>
  <w:footnote w:type="continuationSeparator" w:id="0">
    <w:p w:rsidR="005427C9" w:rsidRDefault="005427C9" w:rsidP="001F3A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018"/>
    <w:rsid w:val="000B486B"/>
    <w:rsid w:val="0018482B"/>
    <w:rsid w:val="001F3A42"/>
    <w:rsid w:val="005427C9"/>
    <w:rsid w:val="005A792E"/>
    <w:rsid w:val="006F67BE"/>
    <w:rsid w:val="00B02D2E"/>
    <w:rsid w:val="00B61018"/>
    <w:rsid w:val="00BE1A48"/>
    <w:rsid w:val="00E47799"/>
    <w:rsid w:val="00EE19DB"/>
    <w:rsid w:val="00F6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1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3A42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semiHidden/>
    <w:rsid w:val="001F3A42"/>
    <w:rPr>
      <w:rFonts w:ascii="Calibri" w:eastAsia="Times New Roman" w:hAnsi="Calibri" w:cs="Calibri"/>
      <w:szCs w:val="24"/>
      <w:lang w:val="en-GB" w:eastAsia="ar-SA"/>
    </w:rPr>
  </w:style>
  <w:style w:type="paragraph" w:styleId="a4">
    <w:name w:val="footer"/>
    <w:basedOn w:val="a"/>
    <w:link w:val="Char0"/>
    <w:uiPriority w:val="99"/>
    <w:semiHidden/>
    <w:unhideWhenUsed/>
    <w:rsid w:val="001F3A42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semiHidden/>
    <w:rsid w:val="001F3A42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3</cp:revision>
  <dcterms:created xsi:type="dcterms:W3CDTF">2023-10-30T12:23:00Z</dcterms:created>
  <dcterms:modified xsi:type="dcterms:W3CDTF">2023-10-30T12:32:00Z</dcterms:modified>
</cp:coreProperties>
</file>